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4233DC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EE1D6D" w:rsidRDefault="00B753C3" w:rsidP="004233DC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0B131624" w:rsidR="00932B5A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28A3648A" w:rsidR="003A1B83" w:rsidRPr="00EE1D6D" w:rsidRDefault="002951FC" w:rsidP="00153BAD">
            <w:pPr>
              <w:pStyle w:val="04Datum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0FD5B0F0" w14:textId="79FFBF7A" w:rsidR="004233DC" w:rsidRDefault="009927FE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  <w:r w:rsidR="00BC089B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  <w:p w14:paraId="138EAFD0" w14:textId="3ED11057" w:rsidR="00932B5A" w:rsidRPr="00EE1D6D" w:rsidRDefault="004233DC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 </w:t>
            </w:r>
          </w:p>
        </w:tc>
      </w:tr>
    </w:tbl>
    <w:p w14:paraId="40C54CB6" w14:textId="3C907F8D" w:rsidR="004320F9" w:rsidRDefault="009927FE" w:rsidP="004233DC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Mercedes-Benz</w:t>
      </w:r>
      <w:r w:rsidR="00330675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</w:t>
      </w:r>
      <w:r w:rsidR="00DA0891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inaugura</w:t>
      </w:r>
      <w:r w:rsidR="00E13F28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</w:t>
      </w:r>
      <w:bookmarkStart w:id="0" w:name="_Hlk152667621"/>
      <w:r w:rsidR="0087743A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la primera estaci</w:t>
      </w:r>
      <w:r w:rsidR="00DC0D28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ón</w:t>
      </w:r>
      <w:r w:rsidR="0087743A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</w:t>
      </w:r>
    </w:p>
    <w:p w14:paraId="0554B146" w14:textId="7F8C3474" w:rsidR="009927FE" w:rsidRPr="009A6C83" w:rsidRDefault="0087743A" w:rsidP="004233DC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para eléctricos en Alemania</w:t>
      </w:r>
      <w:bookmarkEnd w:id="0"/>
    </w:p>
    <w:p w14:paraId="6B68FA94" w14:textId="5A4FB2D8" w:rsidR="00681987" w:rsidRDefault="00681987" w:rsidP="004233DC">
      <w:pPr>
        <w:spacing w:after="0" w:line="240" w:lineRule="auto"/>
        <w:rPr>
          <w:rFonts w:ascii="CorpoS" w:hAnsi="CorpoS"/>
          <w:b/>
          <w:bCs/>
          <w:i/>
          <w:iCs/>
          <w:color w:val="000000"/>
          <w:sz w:val="24"/>
          <w:szCs w:val="24"/>
        </w:rPr>
      </w:pPr>
    </w:p>
    <w:p w14:paraId="3E8CE3F5" w14:textId="77777777" w:rsidR="004320F9" w:rsidRPr="00EE1D6D" w:rsidRDefault="004320F9" w:rsidP="004233DC">
      <w:pPr>
        <w:spacing w:after="0" w:line="240" w:lineRule="auto"/>
        <w:rPr>
          <w:rFonts w:ascii="CorpoS" w:hAnsi="CorpoS"/>
          <w:b/>
          <w:bCs/>
          <w:i/>
          <w:iCs/>
          <w:color w:val="000000"/>
          <w:sz w:val="24"/>
          <w:szCs w:val="24"/>
        </w:rPr>
      </w:pPr>
    </w:p>
    <w:p w14:paraId="30D4B9D9" w14:textId="62067C50" w:rsidR="00E13F28" w:rsidRDefault="004320F9" w:rsidP="00E13F28">
      <w:pPr>
        <w:numPr>
          <w:ilvl w:val="0"/>
          <w:numId w:val="44"/>
        </w:numPr>
        <w:shd w:val="clear" w:color="auto" w:fill="FFFFFF"/>
        <w:spacing w:after="0" w:line="420" w:lineRule="atLeast"/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</w:pPr>
      <w:r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  <w:t xml:space="preserve">Se establecen </w:t>
      </w:r>
      <w:r w:rsidR="00E13F28" w:rsidRPr="00E13F28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  <w:t xml:space="preserve">nuevos estándares para la carga rápida, segura y ecológica de vehículos eléctricos, ofreciendo una capacidad de </w:t>
      </w:r>
      <w:r w:rsidR="005D123D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  <w:t>potencia</w:t>
      </w:r>
      <w:r w:rsidR="00E13F28" w:rsidRPr="00E13F28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  <w:t xml:space="preserve"> de hasta</w:t>
      </w:r>
      <w:r w:rsidR="005D123D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  <w:t xml:space="preserve"> </w:t>
      </w:r>
      <w:r w:rsidR="00E13F28" w:rsidRPr="00E13F28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  <w:t>300 kW</w:t>
      </w:r>
      <w:r w:rsidR="00E13F28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  <w:t>.</w:t>
      </w:r>
    </w:p>
    <w:p w14:paraId="518AE1AF" w14:textId="69A9C372" w:rsidR="00BB6E4A" w:rsidRPr="00E13F28" w:rsidRDefault="004320F9" w:rsidP="00E13F28">
      <w:pPr>
        <w:numPr>
          <w:ilvl w:val="0"/>
          <w:numId w:val="44"/>
        </w:numPr>
        <w:shd w:val="clear" w:color="auto" w:fill="FFFFFF"/>
        <w:spacing w:after="0" w:line="420" w:lineRule="atLeast"/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s-ES"/>
        </w:rPr>
      </w:pPr>
      <w:r>
        <w:rPr>
          <w:rFonts w:ascii="CorpoS" w:hAnsi="CorpoS"/>
          <w:b/>
          <w:bCs/>
          <w:sz w:val="24"/>
          <w:szCs w:val="24"/>
          <w:lang w:val="es-ES"/>
        </w:rPr>
        <w:t xml:space="preserve">Está </w:t>
      </w:r>
      <w:r w:rsidR="00BB6E4A" w:rsidRPr="00BB6E4A">
        <w:rPr>
          <w:rFonts w:ascii="CorpoS" w:hAnsi="CorpoS"/>
          <w:b/>
          <w:bCs/>
          <w:sz w:val="24"/>
          <w:szCs w:val="24"/>
          <w:lang w:val="es-ES"/>
        </w:rPr>
        <w:t xml:space="preserve">abierto </w:t>
      </w:r>
      <w:r>
        <w:rPr>
          <w:rFonts w:ascii="CorpoS" w:hAnsi="CorpoS"/>
          <w:b/>
          <w:bCs/>
          <w:sz w:val="24"/>
          <w:szCs w:val="24"/>
          <w:lang w:val="es-ES"/>
        </w:rPr>
        <w:t xml:space="preserve">a todos los </w:t>
      </w:r>
      <w:r w:rsidR="00BB6E4A" w:rsidRPr="00BB6E4A">
        <w:rPr>
          <w:rFonts w:ascii="CorpoS" w:hAnsi="CorpoS"/>
          <w:b/>
          <w:bCs/>
          <w:sz w:val="24"/>
          <w:szCs w:val="24"/>
          <w:lang w:val="es-ES"/>
        </w:rPr>
        <w:t>vehículos eléctricos, independientemente de la marca</w:t>
      </w:r>
      <w:r w:rsidR="00BB6E4A" w:rsidRPr="00BB6E4A">
        <w:rPr>
          <w:rStyle w:val="Textoennegrita"/>
          <w:rFonts w:ascii="Arial" w:hAnsi="Arial" w:cs="Arial"/>
          <w:b w:val="0"/>
          <w:bCs w:val="0"/>
          <w:color w:val="1F1F1F"/>
          <w:shd w:val="clear" w:color="auto" w:fill="FFFFFF"/>
        </w:rPr>
        <w:t>.</w:t>
      </w:r>
    </w:p>
    <w:p w14:paraId="34152FFA" w14:textId="3E11FF87" w:rsidR="004233DC" w:rsidRDefault="004233DC" w:rsidP="004233DC">
      <w:pPr>
        <w:spacing w:after="0" w:line="240" w:lineRule="auto"/>
        <w:jc w:val="center"/>
        <w:rPr>
          <w:rFonts w:ascii="CorpoS" w:hAnsi="CorpoS"/>
          <w:b/>
          <w:bCs/>
          <w:i/>
          <w:iCs/>
          <w:color w:val="000000"/>
          <w:sz w:val="24"/>
          <w:szCs w:val="24"/>
        </w:rPr>
      </w:pPr>
    </w:p>
    <w:p w14:paraId="5384A97F" w14:textId="77777777" w:rsidR="004320F9" w:rsidRPr="00BB6E4A" w:rsidRDefault="004320F9" w:rsidP="004233DC">
      <w:pPr>
        <w:spacing w:after="0" w:line="240" w:lineRule="auto"/>
        <w:jc w:val="center"/>
        <w:rPr>
          <w:rFonts w:ascii="CorpoS" w:hAnsi="CorpoS"/>
          <w:b/>
          <w:bCs/>
          <w:i/>
          <w:iCs/>
          <w:color w:val="000000"/>
          <w:sz w:val="24"/>
          <w:szCs w:val="24"/>
        </w:rPr>
      </w:pPr>
    </w:p>
    <w:p w14:paraId="4C279FA8" w14:textId="253A60F8" w:rsidR="00E13F28" w:rsidRDefault="00576991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hAnsi="CorpoS"/>
          <w:b/>
          <w:bCs/>
          <w:color w:val="000000" w:themeColor="text1"/>
        </w:rPr>
        <w:t>Mannheim</w:t>
      </w:r>
      <w:r w:rsidR="00E403DC" w:rsidRPr="00040CE7">
        <w:rPr>
          <w:rFonts w:ascii="CorpoS" w:hAnsi="CorpoS"/>
          <w:b/>
          <w:bCs/>
          <w:color w:val="000000" w:themeColor="text1"/>
        </w:rPr>
        <w:t xml:space="preserve">, </w:t>
      </w:r>
      <w:r w:rsidR="00A24091">
        <w:rPr>
          <w:rFonts w:ascii="CorpoS" w:hAnsi="CorpoS"/>
          <w:b/>
          <w:bCs/>
          <w:color w:val="000000" w:themeColor="text1"/>
        </w:rPr>
        <w:t>A</w:t>
      </w:r>
      <w:r>
        <w:rPr>
          <w:rFonts w:ascii="CorpoS" w:hAnsi="CorpoS"/>
          <w:b/>
          <w:bCs/>
          <w:color w:val="000000" w:themeColor="text1"/>
        </w:rPr>
        <w:t>lemani</w:t>
      </w:r>
      <w:r w:rsidR="00720AF0">
        <w:rPr>
          <w:rFonts w:ascii="CorpoS" w:hAnsi="CorpoS"/>
          <w:b/>
          <w:bCs/>
          <w:color w:val="000000" w:themeColor="text1"/>
        </w:rPr>
        <w:t>a</w:t>
      </w:r>
      <w:r w:rsidR="00A24091">
        <w:rPr>
          <w:rFonts w:ascii="CorpoS" w:hAnsi="CorpoS"/>
          <w:b/>
          <w:bCs/>
          <w:color w:val="000000" w:themeColor="text1"/>
        </w:rPr>
        <w:t xml:space="preserve">, </w:t>
      </w:r>
      <w:r>
        <w:rPr>
          <w:rFonts w:ascii="CorpoS" w:hAnsi="CorpoS"/>
          <w:b/>
          <w:bCs/>
          <w:color w:val="000000" w:themeColor="text1"/>
        </w:rPr>
        <w:t>diciembre</w:t>
      </w:r>
      <w:r w:rsidR="00DD7774" w:rsidRPr="00040CE7">
        <w:rPr>
          <w:rFonts w:ascii="CorpoS" w:hAnsi="CorpoS"/>
          <w:b/>
          <w:bCs/>
          <w:color w:val="000000" w:themeColor="text1"/>
        </w:rPr>
        <w:t xml:space="preserve"> de 2023</w:t>
      </w:r>
      <w:r w:rsidR="00DD7774" w:rsidRPr="00EE1D6D">
        <w:rPr>
          <w:rFonts w:ascii="CorpoS" w:hAnsi="CorpoS"/>
          <w:color w:val="000000" w:themeColor="text1"/>
        </w:rPr>
        <w:t xml:space="preserve"> </w:t>
      </w:r>
      <w:bookmarkStart w:id="1" w:name="_Hlk147394651"/>
      <w:r w:rsidR="006707B4" w:rsidRPr="00EE1D6D">
        <w:rPr>
          <w:rFonts w:ascii="CorpoS" w:hAnsi="CorpoS"/>
          <w:color w:val="000000" w:themeColor="text1"/>
        </w:rPr>
        <w:t>–</w:t>
      </w:r>
      <w:r w:rsidR="00862743" w:rsidRPr="00EE1D6D">
        <w:rPr>
          <w:rFonts w:ascii="CorpoS" w:hAnsi="CorpoS" w:cs="Arial"/>
          <w:color w:val="1F1F1F"/>
          <w:shd w:val="clear" w:color="auto" w:fill="FFFFFF"/>
        </w:rPr>
        <w:t xml:space="preserve"> </w:t>
      </w:r>
      <w:r w:rsidR="00D249D4" w:rsidRPr="00D249D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Mercedes-Benz </w:t>
      </w:r>
      <w:r w:rsid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realizó la </w:t>
      </w:r>
      <w:r w:rsidR="00E13F28"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inaugur</w:t>
      </w:r>
      <w:r w:rsid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ación</w:t>
      </w:r>
      <w:r w:rsidR="00E13F28"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del </w:t>
      </w:r>
      <w:r w:rsidR="00E13F28"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primer centro de carga propio en </w:t>
      </w:r>
      <w:r w:rsidR="004320F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ciudad </w:t>
      </w:r>
      <w:r w:rsidR="00E13F28"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Mannheim</w:t>
      </w:r>
      <w:r w:rsidR="004320F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(Alemania). L</w:t>
      </w:r>
      <w:r w:rsid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 marca planea para fin</w:t>
      </w:r>
      <w:r w:rsidR="00262BA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</w:t>
      </w:r>
      <w:r w:rsid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de esta década, </w:t>
      </w:r>
      <w:r w:rsidR="00E13F28"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establecer más de 2.000 estaciones de carga propias en todo el mundo</w:t>
      </w:r>
      <w:r w:rsidR="00262BA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</w:t>
      </w:r>
      <w:r w:rsidR="00E13F28"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con más de 10.000 puntos de carga rápida. </w:t>
      </w:r>
    </w:p>
    <w:p w14:paraId="4BA6D53F" w14:textId="77777777" w:rsidR="004320F9" w:rsidRDefault="004320F9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4B241489" w14:textId="6296C675" w:rsidR="001F0828" w:rsidRDefault="00E13F28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El nuevo centro de Mercedes-Benz 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ubicado 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 la región Rin-Meno-Neckar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se encuentra en un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 de las zonas</w:t>
      </w:r>
      <w:r w:rsidR="00262BA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de circulación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más importantes de Alemania y forma parte del compromiso global de la compañía para ampliar </w:t>
      </w:r>
      <w:r w:rsidR="0054691D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su 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infraestructura</w:t>
      </w:r>
      <w:r w:rsidR="0054691D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con foco en la electrificación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 </w:t>
      </w:r>
      <w:r w:rsidR="002B62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este modo, 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Mercedes-Benz </w:t>
      </w:r>
      <w:r w:rsidR="002B62D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se convierte en 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uno de los 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pioner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os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inaugurar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centros</w:t>
      </w:r>
      <w:r w:rsidRPr="00E13F2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para una carga rápida, segura y ecológica de vehículos eléctricos.</w:t>
      </w:r>
    </w:p>
    <w:p w14:paraId="4DA6B5F5" w14:textId="77777777" w:rsidR="00055C3D" w:rsidRDefault="00055C3D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1E5395AF" w14:textId="10E6B4A6" w:rsidR="00E13F28" w:rsidRPr="001D2CDB" w:rsidRDefault="00153BAD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Los 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conductores ahora pueden </w:t>
      </w:r>
      <w:r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re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cargar sus </w:t>
      </w:r>
      <w:r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vehículos eléctricos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 </w:t>
      </w:r>
      <w:r w:rsidR="00EC095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cualquier de los 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seis puntos de carga, cada uno con una potencia de 300 kW. </w:t>
      </w:r>
      <w:r w:rsidR="00262BA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</w:t>
      </w:r>
      <w:r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ada puesto</w:t>
      </w:r>
      <w:r w:rsidR="00262BA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posee</w:t>
      </w:r>
      <w:r w:rsidR="001D2CDB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262BA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un</w:t>
      </w:r>
      <w:r w:rsidR="001D2CDB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cargador </w:t>
      </w:r>
      <w:r w:rsidR="001D2CDB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individual 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para garantizar que la máxima energía llegue al vehículo. </w:t>
      </w:r>
      <w:r w:rsidR="001D2CDB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mayoría de 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los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eléctricos ya son capaces </w:t>
      </w:r>
      <w:r w:rsidR="004462E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alcanzar un 80% de su carga en 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menos de 20 minutos.</w:t>
      </w:r>
    </w:p>
    <w:p w14:paraId="559AC11D" w14:textId="77777777" w:rsidR="00E13F28" w:rsidRPr="001D2CDB" w:rsidRDefault="00E13F28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72607795" w14:textId="51E73A01" w:rsidR="00E13F28" w:rsidRPr="001D2CDB" w:rsidRDefault="001D2CDB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Además,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l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os clientes Mercedes-Benz también se benefician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con 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una tarifa inicial de bienvenida. Esto incluye la carga gratuita a través del servicio de carga </w:t>
      </w:r>
      <w:r w:rsidR="00E13F28" w:rsidRPr="00BB6E4A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Mercedes </w:t>
      </w:r>
      <w:r w:rsidR="00BB6E4A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M</w:t>
      </w:r>
      <w:r w:rsidR="00E13F28" w:rsidRPr="00BB6E4A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e </w:t>
      </w:r>
      <w:proofErr w:type="spellStart"/>
      <w:r w:rsidR="00E13F28" w:rsidRPr="00BB6E4A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Charge</w:t>
      </w:r>
      <w:proofErr w:type="spellEnd"/>
      <w:r w:rsidR="00BB6E4A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,</w:t>
      </w:r>
      <w:r w:rsidR="00E13F28" w:rsidRPr="001D2CD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 todos los nuevos centros de carga durante los primeros meses.</w:t>
      </w:r>
    </w:p>
    <w:p w14:paraId="32AA2ECB" w14:textId="77777777" w:rsidR="00E13F28" w:rsidRDefault="00E13F28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14:paraId="74926012" w14:textId="78C379EF" w:rsidR="00D0440F" w:rsidRPr="00D4264E" w:rsidRDefault="00E13F28" w:rsidP="0038501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"La apertura de</w:t>
      </w:r>
      <w:r w:rsidR="000962E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este 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primer centro </w:t>
      </w:r>
      <w:r w:rsidR="000962E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de carga 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de Mercedes-Benz en Alemania es un </w:t>
      </w:r>
      <w:r w:rsidR="000962E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importante avance 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en nuestro camino hacia una conducción libre </w:t>
      </w:r>
      <w:r w:rsidR="00D4264E"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sin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emisiones. Al ampliar la infraestructura de carga rápida, facilitamos </w:t>
      </w:r>
      <w:r w:rsidR="000962E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el paso de 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nuestros clientes</w:t>
      </w:r>
      <w:r w:rsidR="000962E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</w:t>
      </w:r>
      <w:r w:rsidR="001A570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hacia 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la movilidad eléctrica y al mismo tiempo</w:t>
      </w:r>
      <w:r w:rsidR="00D4264E"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</w:t>
      </w:r>
      <w:r w:rsidR="001A570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se 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establece</w:t>
      </w:r>
      <w:r w:rsidR="001A570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n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nuevos estándares </w:t>
      </w:r>
      <w:r w:rsidR="000962E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para esta tecnología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". </w:t>
      </w:r>
      <w:r w:rsidRPr="005341D8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br/>
      </w:r>
      <w:r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Franz Reiner, director general de Mercedes-Benz </w:t>
      </w:r>
      <w:proofErr w:type="spellStart"/>
      <w:r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Mobility</w:t>
      </w:r>
      <w:proofErr w:type="spellEnd"/>
      <w:r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AG</w:t>
      </w:r>
    </w:p>
    <w:p w14:paraId="78F178FA" w14:textId="77777777" w:rsidR="00D0440F" w:rsidRDefault="00D0440F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14:paraId="33B793F0" w14:textId="77777777" w:rsidR="00AA226B" w:rsidRDefault="00D4264E" w:rsidP="00675B8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Mannheim es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cuarta estación de carga </w:t>
      </w:r>
      <w:r w:rsidR="009B3DC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-y la primera en Europa- </w:t>
      </w:r>
      <w:r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que Mercedes-Benz pone en funcionamiento en todo el mundo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se suma a las inauguradas en 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Atlanta (</w:t>
      </w:r>
      <w:r w:rsidR="009B3DC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Estados Unidos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), Chengdu y Foshan (China)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 partir de 2024, además d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 más centros en 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Alemania, abrirá estaciones de carga en Italia, España y Francia, entre otros</w:t>
      </w:r>
      <w:r w:rsidR="00B5601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países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 Para finales de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 próximo año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Mercedes-Benz ampliará su red de carga global a más de 2.000 puntos de carga, </w:t>
      </w:r>
      <w:r w:rsidR="00DE7B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los cuales 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200 </w:t>
      </w:r>
      <w:r w:rsidR="00DE7B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</w:t>
      </w:r>
      <w:r w:rsidR="00AA226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 ubicarán 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en Europa. De esta manera, la empresa contribuye decisivamente al desarrollo de una infraestructura de carga a nivel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global</w:t>
      </w:r>
      <w:r w:rsidR="00E13F28" w:rsidRPr="00D4264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y se centra en las necesidades de los clientes </w:t>
      </w:r>
      <w:r w:rsidR="00AA226B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para que mejorar cada vez su experiencia.</w:t>
      </w:r>
    </w:p>
    <w:p w14:paraId="04C56E18" w14:textId="77777777" w:rsidR="00C53728" w:rsidRDefault="00C53728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7DBCEC14" w14:textId="4914DE70" w:rsidR="00AF74C5" w:rsidRDefault="00E13F28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Mercedes-Benz confía en </w:t>
      </w:r>
      <w:proofErr w:type="gramStart"/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E.ON</w:t>
      </w:r>
      <w:proofErr w:type="gramEnd"/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</w:t>
      </w:r>
      <w:r w:rsidR="00BB6E4A"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uno de los mayores proveedores de energía de Europa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</w:t>
      </w:r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como socio estratégico en Europa. En </w:t>
      </w:r>
      <w:r w:rsidR="00055C3D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los próximos años</w:t>
      </w:r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</w:t>
      </w:r>
      <w:proofErr w:type="gramStart"/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E.ON</w:t>
      </w:r>
      <w:proofErr w:type="gramEnd"/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prestará apoyo en la búsqueda y planificación de</w:t>
      </w:r>
      <w:r w:rsidR="00BB6E4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construcción, el funcionamiento y los servicios de acompañamiento </w:t>
      </w:r>
      <w:r w:rsidR="00055C3D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</w:t>
      </w:r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los centros de carga Mercedes-Benz previstos en </w:t>
      </w:r>
      <w:r w:rsidR="00055C3D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este continente</w:t>
      </w:r>
      <w:r w:rsidRPr="005341D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 Esto también incluye soluciones inteligentes como el mantenimiento de la infraestructura de carga basado en inteligencia artificial</w:t>
      </w:r>
      <w:r w:rsidR="00AF74C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 entre otras funciones aún en desarrollo.</w:t>
      </w:r>
    </w:p>
    <w:p w14:paraId="3642E130" w14:textId="77777777" w:rsidR="00720AF0" w:rsidRPr="00AF74C5" w:rsidRDefault="00720AF0" w:rsidP="004233DC">
      <w:pPr>
        <w:spacing w:after="0" w:line="240" w:lineRule="auto"/>
        <w:rPr>
          <w:rFonts w:ascii="CorpoS" w:hAnsi="CorpoS" w:cs="Calibri"/>
          <w:highlight w:val="yellow"/>
          <w:lang w:val="es-ES"/>
        </w:rPr>
      </w:pPr>
    </w:p>
    <w:bookmarkEnd w:id="1"/>
    <w:p w14:paraId="0F373891" w14:textId="77777777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  <w:proofErr w:type="spellStart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0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>Mercedes-Benz Argentina</w:t>
        </w:r>
      </w:hyperlink>
    </w:p>
    <w:p w14:paraId="5481BED9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1" w:history="1">
        <w:r w:rsidRPr="00EE1D6D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32EE7BE3" w14:textId="67F0B5B0" w:rsidR="00BA55DA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Facebook</w:t>
      </w:r>
      <w:r w:rsidR="008F5BC4"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es-A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2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="00FE7314" w:rsidRPr="00FE731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8F5BC4" w:rsidRPr="00852C53">
        <w:rPr>
          <w:rFonts w:ascii="CorpoS" w:hAnsi="CorpoS"/>
          <w:color w:val="000000" w:themeColor="text1"/>
          <w:sz w:val="18"/>
          <w:szCs w:val="18"/>
        </w:rPr>
        <w:t>Faceboo</w:t>
      </w:r>
      <w:r w:rsidR="00AC424C">
        <w:rPr>
          <w:rFonts w:ascii="CorpoS" w:hAnsi="CorpoS"/>
          <w:color w:val="000000" w:themeColor="text1"/>
          <w:sz w:val="18"/>
          <w:szCs w:val="18"/>
        </w:rPr>
        <w:t>k Vans</w:t>
      </w:r>
      <w:r w:rsidRPr="00852C53">
        <w:rPr>
          <w:rFonts w:ascii="CorpoS" w:hAnsi="CorpoS"/>
          <w:color w:val="000000" w:themeColor="text1"/>
          <w:sz w:val="18"/>
          <w:szCs w:val="18"/>
        </w:rPr>
        <w:t xml:space="preserve">: </w:t>
      </w:r>
      <w:hyperlink r:id="rId13" w:history="1">
        <w:r w:rsidRPr="00852C53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120E0C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22FCC60D" w14:textId="49E86AB0" w:rsidR="00BA55DA" w:rsidRPr="00D04DF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pt-B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pt-BR"/>
        </w:rPr>
        <w:t xml:space="preserve">: </w:t>
      </w:r>
      <w:hyperlink r:id="rId14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BE5F9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V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a</w:t>
      </w:r>
      <w:r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ns: </w:t>
      </w:r>
      <w:hyperlink r:id="rId15" w:history="1">
        <w:r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64696E5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Youtube: </w:t>
      </w:r>
      <w:hyperlink r:id="rId16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</w:p>
    <w:p w14:paraId="6D17B58B" w14:textId="2E703284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Web: </w:t>
      </w:r>
      <w:hyperlink r:id="rId17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EE1D6D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1D2CEECF" w14:textId="77777777" w:rsidR="007F1A25" w:rsidRPr="00EE1D6D" w:rsidRDefault="007F1A25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7432D6C2" w14:textId="77777777" w:rsidR="00273074" w:rsidRDefault="00273074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FD240BB" w14:textId="17C824A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:</w:t>
      </w:r>
    </w:p>
    <w:p w14:paraId="200A355B" w14:textId="7777777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815FA6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815FA6" w:rsidRDefault="00C6361E" w:rsidP="004233DC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815FA6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815FA6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815FA6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815FA6" w:rsidSect="0030372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07" w:right="1077" w:bottom="39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3D79" w14:textId="77777777" w:rsidR="0049102A" w:rsidRDefault="0049102A" w:rsidP="006C6F0B">
      <w:pPr>
        <w:spacing w:after="0" w:line="240" w:lineRule="auto"/>
      </w:pPr>
      <w:r>
        <w:separator/>
      </w:r>
    </w:p>
  </w:endnote>
  <w:endnote w:type="continuationSeparator" w:id="0">
    <w:p w14:paraId="510236AD" w14:textId="77777777" w:rsidR="0049102A" w:rsidRDefault="0049102A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54D57" w14:textId="77777777" w:rsidR="0049102A" w:rsidRDefault="0049102A" w:rsidP="006C6F0B">
      <w:pPr>
        <w:spacing w:after="0" w:line="240" w:lineRule="auto"/>
      </w:pPr>
      <w:r>
        <w:separator/>
      </w:r>
    </w:p>
  </w:footnote>
  <w:footnote w:type="continuationSeparator" w:id="0">
    <w:p w14:paraId="1F4D90C3" w14:textId="77777777" w:rsidR="0049102A" w:rsidRDefault="0049102A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B14F4"/>
    <w:multiLevelType w:val="multilevel"/>
    <w:tmpl w:val="2F74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C7732C"/>
    <w:multiLevelType w:val="hybridMultilevel"/>
    <w:tmpl w:val="5790C2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6"/>
  </w:num>
  <w:num w:numId="4" w16cid:durableId="1281455729">
    <w:abstractNumId w:val="37"/>
  </w:num>
  <w:num w:numId="5" w16cid:durableId="1717965023">
    <w:abstractNumId w:val="34"/>
  </w:num>
  <w:num w:numId="6" w16cid:durableId="1465583584">
    <w:abstractNumId w:val="43"/>
  </w:num>
  <w:num w:numId="7" w16cid:durableId="2102750113">
    <w:abstractNumId w:val="25"/>
  </w:num>
  <w:num w:numId="8" w16cid:durableId="89237">
    <w:abstractNumId w:val="7"/>
  </w:num>
  <w:num w:numId="9" w16cid:durableId="231820387">
    <w:abstractNumId w:val="40"/>
  </w:num>
  <w:num w:numId="10" w16cid:durableId="1187405949">
    <w:abstractNumId w:val="23"/>
  </w:num>
  <w:num w:numId="11" w16cid:durableId="2138595545">
    <w:abstractNumId w:val="17"/>
  </w:num>
  <w:num w:numId="12" w16cid:durableId="1870872771">
    <w:abstractNumId w:val="35"/>
  </w:num>
  <w:num w:numId="13" w16cid:durableId="1029642609">
    <w:abstractNumId w:val="22"/>
  </w:num>
  <w:num w:numId="14" w16cid:durableId="2130202484">
    <w:abstractNumId w:val="36"/>
  </w:num>
  <w:num w:numId="15" w16cid:durableId="1158810382">
    <w:abstractNumId w:val="29"/>
  </w:num>
  <w:num w:numId="16" w16cid:durableId="731998930">
    <w:abstractNumId w:val="33"/>
  </w:num>
  <w:num w:numId="17" w16cid:durableId="1178616901">
    <w:abstractNumId w:val="6"/>
  </w:num>
  <w:num w:numId="18" w16cid:durableId="633147459">
    <w:abstractNumId w:val="38"/>
  </w:num>
  <w:num w:numId="19" w16cid:durableId="849560027">
    <w:abstractNumId w:val="30"/>
  </w:num>
  <w:num w:numId="20" w16cid:durableId="948508572">
    <w:abstractNumId w:val="9"/>
  </w:num>
  <w:num w:numId="21" w16cid:durableId="672033665">
    <w:abstractNumId w:val="19"/>
  </w:num>
  <w:num w:numId="22" w16cid:durableId="1893031838">
    <w:abstractNumId w:val="21"/>
  </w:num>
  <w:num w:numId="23" w16cid:durableId="2121219689">
    <w:abstractNumId w:val="0"/>
  </w:num>
  <w:num w:numId="24" w16cid:durableId="996223809">
    <w:abstractNumId w:val="24"/>
  </w:num>
  <w:num w:numId="25" w16cid:durableId="113914481">
    <w:abstractNumId w:val="20"/>
  </w:num>
  <w:num w:numId="26" w16cid:durableId="347827926">
    <w:abstractNumId w:val="10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2"/>
  </w:num>
  <w:num w:numId="30" w16cid:durableId="1544563870">
    <w:abstractNumId w:val="13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5"/>
  </w:num>
  <w:num w:numId="37" w16cid:durableId="464860437">
    <w:abstractNumId w:val="39"/>
  </w:num>
  <w:num w:numId="38" w16cid:durableId="102192620">
    <w:abstractNumId w:val="14"/>
  </w:num>
  <w:num w:numId="39" w16cid:durableId="1923293108">
    <w:abstractNumId w:val="18"/>
  </w:num>
  <w:num w:numId="40" w16cid:durableId="698900294">
    <w:abstractNumId w:val="32"/>
  </w:num>
  <w:num w:numId="41" w16cid:durableId="272904741">
    <w:abstractNumId w:val="41"/>
  </w:num>
  <w:num w:numId="42" w16cid:durableId="15499183">
    <w:abstractNumId w:val="12"/>
  </w:num>
  <w:num w:numId="43" w16cid:durableId="281302088">
    <w:abstractNumId w:val="11"/>
  </w:num>
  <w:num w:numId="44" w16cid:durableId="763769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05F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611"/>
    <w:rsid w:val="00011715"/>
    <w:rsid w:val="000118E2"/>
    <w:rsid w:val="00011F70"/>
    <w:rsid w:val="00013022"/>
    <w:rsid w:val="000162CC"/>
    <w:rsid w:val="00016EA1"/>
    <w:rsid w:val="000170B8"/>
    <w:rsid w:val="00020D46"/>
    <w:rsid w:val="00022ADB"/>
    <w:rsid w:val="00022CC0"/>
    <w:rsid w:val="0002339C"/>
    <w:rsid w:val="00024D89"/>
    <w:rsid w:val="00027E23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52B5"/>
    <w:rsid w:val="00055C3D"/>
    <w:rsid w:val="00055F57"/>
    <w:rsid w:val="0005687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76FF"/>
    <w:rsid w:val="00077C07"/>
    <w:rsid w:val="00077D16"/>
    <w:rsid w:val="00077E52"/>
    <w:rsid w:val="00081926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62EF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133"/>
    <w:rsid w:val="000B760D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4542"/>
    <w:rsid w:val="000D6237"/>
    <w:rsid w:val="000E03BA"/>
    <w:rsid w:val="000E16DF"/>
    <w:rsid w:val="000E3296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7148"/>
    <w:rsid w:val="00110535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D15"/>
    <w:rsid w:val="00151EC3"/>
    <w:rsid w:val="00152ED0"/>
    <w:rsid w:val="0015360D"/>
    <w:rsid w:val="00153A7C"/>
    <w:rsid w:val="00153BAD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3319"/>
    <w:rsid w:val="001637B6"/>
    <w:rsid w:val="00163ABE"/>
    <w:rsid w:val="00163E11"/>
    <w:rsid w:val="00164153"/>
    <w:rsid w:val="00167E14"/>
    <w:rsid w:val="001706AA"/>
    <w:rsid w:val="00174007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7FB"/>
    <w:rsid w:val="001A3823"/>
    <w:rsid w:val="001A4156"/>
    <w:rsid w:val="001A48D8"/>
    <w:rsid w:val="001A4DA6"/>
    <w:rsid w:val="001A5110"/>
    <w:rsid w:val="001A533A"/>
    <w:rsid w:val="001A5706"/>
    <w:rsid w:val="001A641D"/>
    <w:rsid w:val="001A69BB"/>
    <w:rsid w:val="001A6E42"/>
    <w:rsid w:val="001A7413"/>
    <w:rsid w:val="001A77DE"/>
    <w:rsid w:val="001A7D67"/>
    <w:rsid w:val="001B1E4D"/>
    <w:rsid w:val="001B3532"/>
    <w:rsid w:val="001B40D0"/>
    <w:rsid w:val="001B65F4"/>
    <w:rsid w:val="001B6B2F"/>
    <w:rsid w:val="001B6DCA"/>
    <w:rsid w:val="001C0BE6"/>
    <w:rsid w:val="001C422A"/>
    <w:rsid w:val="001C429E"/>
    <w:rsid w:val="001C477A"/>
    <w:rsid w:val="001C4E66"/>
    <w:rsid w:val="001C5E0D"/>
    <w:rsid w:val="001C7389"/>
    <w:rsid w:val="001C7A66"/>
    <w:rsid w:val="001D0F3F"/>
    <w:rsid w:val="001D1D03"/>
    <w:rsid w:val="001D2CDB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28"/>
    <w:rsid w:val="001F0838"/>
    <w:rsid w:val="001F090D"/>
    <w:rsid w:val="001F0C9F"/>
    <w:rsid w:val="001F1179"/>
    <w:rsid w:val="001F179A"/>
    <w:rsid w:val="001F18EF"/>
    <w:rsid w:val="001F19BE"/>
    <w:rsid w:val="001F27A6"/>
    <w:rsid w:val="001F29C8"/>
    <w:rsid w:val="001F439A"/>
    <w:rsid w:val="001F489F"/>
    <w:rsid w:val="001F56DC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2BAC"/>
    <w:rsid w:val="00263E3B"/>
    <w:rsid w:val="00264FC5"/>
    <w:rsid w:val="002652BB"/>
    <w:rsid w:val="0026586E"/>
    <w:rsid w:val="0026662A"/>
    <w:rsid w:val="00266B55"/>
    <w:rsid w:val="00266B60"/>
    <w:rsid w:val="002672B7"/>
    <w:rsid w:val="0027028B"/>
    <w:rsid w:val="00270652"/>
    <w:rsid w:val="00272A0C"/>
    <w:rsid w:val="00272E17"/>
    <w:rsid w:val="00272EE7"/>
    <w:rsid w:val="00273074"/>
    <w:rsid w:val="00273358"/>
    <w:rsid w:val="0027414F"/>
    <w:rsid w:val="00274CD9"/>
    <w:rsid w:val="00274F8E"/>
    <w:rsid w:val="002752C2"/>
    <w:rsid w:val="002770E9"/>
    <w:rsid w:val="00277228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535F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91F"/>
    <w:rsid w:val="002B2CB7"/>
    <w:rsid w:val="002B3936"/>
    <w:rsid w:val="002B4170"/>
    <w:rsid w:val="002B4C24"/>
    <w:rsid w:val="002B4F65"/>
    <w:rsid w:val="002B62DC"/>
    <w:rsid w:val="002B6EF9"/>
    <w:rsid w:val="002B7646"/>
    <w:rsid w:val="002C2BE0"/>
    <w:rsid w:val="002C31DB"/>
    <w:rsid w:val="002C3211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2F7BBE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C57"/>
    <w:rsid w:val="00312A92"/>
    <w:rsid w:val="00313C27"/>
    <w:rsid w:val="00313FC3"/>
    <w:rsid w:val="00314857"/>
    <w:rsid w:val="0031505B"/>
    <w:rsid w:val="00315255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0675"/>
    <w:rsid w:val="00331192"/>
    <w:rsid w:val="00332B32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72F"/>
    <w:rsid w:val="00345C12"/>
    <w:rsid w:val="00346203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B3B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69C8"/>
    <w:rsid w:val="00372AEE"/>
    <w:rsid w:val="00372D51"/>
    <w:rsid w:val="00373661"/>
    <w:rsid w:val="00375779"/>
    <w:rsid w:val="00376D5C"/>
    <w:rsid w:val="003776BB"/>
    <w:rsid w:val="00381E07"/>
    <w:rsid w:val="00382141"/>
    <w:rsid w:val="00382F8E"/>
    <w:rsid w:val="003839CB"/>
    <w:rsid w:val="00383A1E"/>
    <w:rsid w:val="00384301"/>
    <w:rsid w:val="00385019"/>
    <w:rsid w:val="0038584D"/>
    <w:rsid w:val="00385AA0"/>
    <w:rsid w:val="00385C4E"/>
    <w:rsid w:val="00386E0D"/>
    <w:rsid w:val="0038734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980"/>
    <w:rsid w:val="003B5C8D"/>
    <w:rsid w:val="003B63BF"/>
    <w:rsid w:val="003B685E"/>
    <w:rsid w:val="003B733B"/>
    <w:rsid w:val="003C2493"/>
    <w:rsid w:val="003C296E"/>
    <w:rsid w:val="003C2EF9"/>
    <w:rsid w:val="003C333E"/>
    <w:rsid w:val="003C377C"/>
    <w:rsid w:val="003C400C"/>
    <w:rsid w:val="003C53F7"/>
    <w:rsid w:val="003C5837"/>
    <w:rsid w:val="003C6A45"/>
    <w:rsid w:val="003C7067"/>
    <w:rsid w:val="003C7268"/>
    <w:rsid w:val="003C7918"/>
    <w:rsid w:val="003C7E36"/>
    <w:rsid w:val="003D01D7"/>
    <w:rsid w:val="003D1EC5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F00D4"/>
    <w:rsid w:val="003F0CA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1758"/>
    <w:rsid w:val="00402C58"/>
    <w:rsid w:val="00403113"/>
    <w:rsid w:val="004032D3"/>
    <w:rsid w:val="00403883"/>
    <w:rsid w:val="004040F2"/>
    <w:rsid w:val="004063C1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A18"/>
    <w:rsid w:val="004174C4"/>
    <w:rsid w:val="00420B39"/>
    <w:rsid w:val="004233DC"/>
    <w:rsid w:val="00423E7F"/>
    <w:rsid w:val="00426C77"/>
    <w:rsid w:val="00427D6D"/>
    <w:rsid w:val="00430750"/>
    <w:rsid w:val="00430FA4"/>
    <w:rsid w:val="00431181"/>
    <w:rsid w:val="0043141C"/>
    <w:rsid w:val="0043190B"/>
    <w:rsid w:val="004320F9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EA9"/>
    <w:rsid w:val="00444E08"/>
    <w:rsid w:val="00445135"/>
    <w:rsid w:val="0044597E"/>
    <w:rsid w:val="00445B34"/>
    <w:rsid w:val="00446002"/>
    <w:rsid w:val="004461E3"/>
    <w:rsid w:val="004462E8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CBA"/>
    <w:rsid w:val="00457D9A"/>
    <w:rsid w:val="00457DA0"/>
    <w:rsid w:val="00460496"/>
    <w:rsid w:val="0046070E"/>
    <w:rsid w:val="00460BC8"/>
    <w:rsid w:val="0046107A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D6D"/>
    <w:rsid w:val="0049102A"/>
    <w:rsid w:val="004911D3"/>
    <w:rsid w:val="00491BD1"/>
    <w:rsid w:val="00491C5F"/>
    <w:rsid w:val="00493DF1"/>
    <w:rsid w:val="00493FBE"/>
    <w:rsid w:val="0049405F"/>
    <w:rsid w:val="00494627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B0332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E15B0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95"/>
    <w:rsid w:val="004F60FA"/>
    <w:rsid w:val="004F6C2A"/>
    <w:rsid w:val="004F73A0"/>
    <w:rsid w:val="004F77DA"/>
    <w:rsid w:val="00500628"/>
    <w:rsid w:val="00501990"/>
    <w:rsid w:val="00501EA6"/>
    <w:rsid w:val="00502E0D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03A7"/>
    <w:rsid w:val="00532D2E"/>
    <w:rsid w:val="00533E9E"/>
    <w:rsid w:val="005341D8"/>
    <w:rsid w:val="00534CE4"/>
    <w:rsid w:val="00535B95"/>
    <w:rsid w:val="00536688"/>
    <w:rsid w:val="00540580"/>
    <w:rsid w:val="00541609"/>
    <w:rsid w:val="00542632"/>
    <w:rsid w:val="00542E4D"/>
    <w:rsid w:val="00543AD8"/>
    <w:rsid w:val="00545013"/>
    <w:rsid w:val="00546285"/>
    <w:rsid w:val="0054691D"/>
    <w:rsid w:val="00547517"/>
    <w:rsid w:val="0054793F"/>
    <w:rsid w:val="005504C1"/>
    <w:rsid w:val="0055167F"/>
    <w:rsid w:val="005539B4"/>
    <w:rsid w:val="00554A1E"/>
    <w:rsid w:val="00554BFB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991"/>
    <w:rsid w:val="00576F02"/>
    <w:rsid w:val="00577046"/>
    <w:rsid w:val="00577CE8"/>
    <w:rsid w:val="00580069"/>
    <w:rsid w:val="005810E9"/>
    <w:rsid w:val="0058127A"/>
    <w:rsid w:val="005817FA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23D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F058E"/>
    <w:rsid w:val="005F06C0"/>
    <w:rsid w:val="005F0809"/>
    <w:rsid w:val="005F11E0"/>
    <w:rsid w:val="005F1EE8"/>
    <w:rsid w:val="005F1FC6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3D3D"/>
    <w:rsid w:val="00614D8C"/>
    <w:rsid w:val="006150BB"/>
    <w:rsid w:val="0061566A"/>
    <w:rsid w:val="00615681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714"/>
    <w:rsid w:val="00656A88"/>
    <w:rsid w:val="00660337"/>
    <w:rsid w:val="00660A6B"/>
    <w:rsid w:val="00660AB8"/>
    <w:rsid w:val="00660DCF"/>
    <w:rsid w:val="00661D78"/>
    <w:rsid w:val="006631B4"/>
    <w:rsid w:val="00663D92"/>
    <w:rsid w:val="0066591E"/>
    <w:rsid w:val="00666F69"/>
    <w:rsid w:val="006707B4"/>
    <w:rsid w:val="00670BA4"/>
    <w:rsid w:val="00672154"/>
    <w:rsid w:val="0067318F"/>
    <w:rsid w:val="00673478"/>
    <w:rsid w:val="00675B80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18B4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1B4F"/>
    <w:rsid w:val="006F25C9"/>
    <w:rsid w:val="006F4403"/>
    <w:rsid w:val="006F4D43"/>
    <w:rsid w:val="006F4E52"/>
    <w:rsid w:val="006F5C36"/>
    <w:rsid w:val="006F6339"/>
    <w:rsid w:val="00701120"/>
    <w:rsid w:val="007039AD"/>
    <w:rsid w:val="00703E63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AF0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91"/>
    <w:rsid w:val="007D65F7"/>
    <w:rsid w:val="007D66B2"/>
    <w:rsid w:val="007D7075"/>
    <w:rsid w:val="007D7AA1"/>
    <w:rsid w:val="007E0A37"/>
    <w:rsid w:val="007E0C79"/>
    <w:rsid w:val="007E1601"/>
    <w:rsid w:val="007E29F8"/>
    <w:rsid w:val="007E2B16"/>
    <w:rsid w:val="007E3E03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122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5FA6"/>
    <w:rsid w:val="0081606A"/>
    <w:rsid w:val="00816BC4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2C53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3A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64CE"/>
    <w:rsid w:val="008B7323"/>
    <w:rsid w:val="008C1045"/>
    <w:rsid w:val="008C1B57"/>
    <w:rsid w:val="008C22A3"/>
    <w:rsid w:val="008C2871"/>
    <w:rsid w:val="008C6CD0"/>
    <w:rsid w:val="008C7D76"/>
    <w:rsid w:val="008D04A4"/>
    <w:rsid w:val="008D111C"/>
    <w:rsid w:val="008D13EF"/>
    <w:rsid w:val="008D1763"/>
    <w:rsid w:val="008D2A5F"/>
    <w:rsid w:val="008D5A83"/>
    <w:rsid w:val="008D6462"/>
    <w:rsid w:val="008D74C3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628"/>
    <w:rsid w:val="008F0A85"/>
    <w:rsid w:val="008F10EE"/>
    <w:rsid w:val="008F129E"/>
    <w:rsid w:val="008F165E"/>
    <w:rsid w:val="008F264C"/>
    <w:rsid w:val="008F4572"/>
    <w:rsid w:val="008F4A69"/>
    <w:rsid w:val="008F4B39"/>
    <w:rsid w:val="008F4E5A"/>
    <w:rsid w:val="008F4E85"/>
    <w:rsid w:val="008F5BC4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294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3DCA"/>
    <w:rsid w:val="009B4660"/>
    <w:rsid w:val="009B5533"/>
    <w:rsid w:val="009B6134"/>
    <w:rsid w:val="009B63DB"/>
    <w:rsid w:val="009B6AE9"/>
    <w:rsid w:val="009B6D29"/>
    <w:rsid w:val="009B7C3A"/>
    <w:rsid w:val="009C0913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644C"/>
    <w:rsid w:val="009E012C"/>
    <w:rsid w:val="009E0FAA"/>
    <w:rsid w:val="009E1336"/>
    <w:rsid w:val="009E3848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1B9D"/>
    <w:rsid w:val="00A12A03"/>
    <w:rsid w:val="00A12EF4"/>
    <w:rsid w:val="00A1383F"/>
    <w:rsid w:val="00A15975"/>
    <w:rsid w:val="00A17F4C"/>
    <w:rsid w:val="00A20BAF"/>
    <w:rsid w:val="00A21BBD"/>
    <w:rsid w:val="00A21E8B"/>
    <w:rsid w:val="00A22AB9"/>
    <w:rsid w:val="00A22BF8"/>
    <w:rsid w:val="00A23047"/>
    <w:rsid w:val="00A23B02"/>
    <w:rsid w:val="00A24091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CC8"/>
    <w:rsid w:val="00A3673D"/>
    <w:rsid w:val="00A36D60"/>
    <w:rsid w:val="00A376D5"/>
    <w:rsid w:val="00A37A18"/>
    <w:rsid w:val="00A37C69"/>
    <w:rsid w:val="00A37F70"/>
    <w:rsid w:val="00A40204"/>
    <w:rsid w:val="00A4078D"/>
    <w:rsid w:val="00A4145D"/>
    <w:rsid w:val="00A41ACD"/>
    <w:rsid w:val="00A425F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15A"/>
    <w:rsid w:val="00A5368B"/>
    <w:rsid w:val="00A53C17"/>
    <w:rsid w:val="00A540F5"/>
    <w:rsid w:val="00A55F44"/>
    <w:rsid w:val="00A56B29"/>
    <w:rsid w:val="00A60173"/>
    <w:rsid w:val="00A608EE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E0E"/>
    <w:rsid w:val="00A779F6"/>
    <w:rsid w:val="00A814EF"/>
    <w:rsid w:val="00A83DA7"/>
    <w:rsid w:val="00A86AAC"/>
    <w:rsid w:val="00A86B8B"/>
    <w:rsid w:val="00A86BE3"/>
    <w:rsid w:val="00A86E4F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226B"/>
    <w:rsid w:val="00AA317E"/>
    <w:rsid w:val="00AA32FB"/>
    <w:rsid w:val="00AA33ED"/>
    <w:rsid w:val="00AA4772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4916"/>
    <w:rsid w:val="00AB4EC9"/>
    <w:rsid w:val="00AB5088"/>
    <w:rsid w:val="00AB5347"/>
    <w:rsid w:val="00AB54D5"/>
    <w:rsid w:val="00AB5D08"/>
    <w:rsid w:val="00AB76F8"/>
    <w:rsid w:val="00AC0F5F"/>
    <w:rsid w:val="00AC13BD"/>
    <w:rsid w:val="00AC1FA0"/>
    <w:rsid w:val="00AC258E"/>
    <w:rsid w:val="00AC424C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4C5"/>
    <w:rsid w:val="00AF7573"/>
    <w:rsid w:val="00AF7A8F"/>
    <w:rsid w:val="00AF7B19"/>
    <w:rsid w:val="00B0128F"/>
    <w:rsid w:val="00B016D2"/>
    <w:rsid w:val="00B01C21"/>
    <w:rsid w:val="00B01C89"/>
    <w:rsid w:val="00B025B4"/>
    <w:rsid w:val="00B0301A"/>
    <w:rsid w:val="00B04C4C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6D5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016"/>
    <w:rsid w:val="00B56A68"/>
    <w:rsid w:val="00B57AC2"/>
    <w:rsid w:val="00B60CAD"/>
    <w:rsid w:val="00B61506"/>
    <w:rsid w:val="00B61833"/>
    <w:rsid w:val="00B62056"/>
    <w:rsid w:val="00B62AA4"/>
    <w:rsid w:val="00B64161"/>
    <w:rsid w:val="00B6436F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AE9"/>
    <w:rsid w:val="00BA2BBB"/>
    <w:rsid w:val="00BA35CE"/>
    <w:rsid w:val="00BA3BDF"/>
    <w:rsid w:val="00BA471B"/>
    <w:rsid w:val="00BA55D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B6E4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25AF"/>
    <w:rsid w:val="00BE2919"/>
    <w:rsid w:val="00BE32EA"/>
    <w:rsid w:val="00BE331B"/>
    <w:rsid w:val="00BE344D"/>
    <w:rsid w:val="00BE3C46"/>
    <w:rsid w:val="00BE3D05"/>
    <w:rsid w:val="00BE5F96"/>
    <w:rsid w:val="00BE6094"/>
    <w:rsid w:val="00BF0355"/>
    <w:rsid w:val="00BF1E66"/>
    <w:rsid w:val="00BF41E4"/>
    <w:rsid w:val="00BF493D"/>
    <w:rsid w:val="00BF59CC"/>
    <w:rsid w:val="00BF5CF3"/>
    <w:rsid w:val="00BF7EE6"/>
    <w:rsid w:val="00C0045D"/>
    <w:rsid w:val="00C00882"/>
    <w:rsid w:val="00C017AA"/>
    <w:rsid w:val="00C025D5"/>
    <w:rsid w:val="00C02CFF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736B"/>
    <w:rsid w:val="00C474A3"/>
    <w:rsid w:val="00C50B9A"/>
    <w:rsid w:val="00C510B2"/>
    <w:rsid w:val="00C53728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687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444"/>
    <w:rsid w:val="00CA34D4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440F"/>
    <w:rsid w:val="00D04DFD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9D4"/>
    <w:rsid w:val="00D24D79"/>
    <w:rsid w:val="00D2530E"/>
    <w:rsid w:val="00D253F2"/>
    <w:rsid w:val="00D2573C"/>
    <w:rsid w:val="00D2611F"/>
    <w:rsid w:val="00D26278"/>
    <w:rsid w:val="00D31056"/>
    <w:rsid w:val="00D31314"/>
    <w:rsid w:val="00D31721"/>
    <w:rsid w:val="00D32E74"/>
    <w:rsid w:val="00D33B0D"/>
    <w:rsid w:val="00D3455C"/>
    <w:rsid w:val="00D3478A"/>
    <w:rsid w:val="00D34A94"/>
    <w:rsid w:val="00D34ADD"/>
    <w:rsid w:val="00D353F4"/>
    <w:rsid w:val="00D37A14"/>
    <w:rsid w:val="00D408C7"/>
    <w:rsid w:val="00D40E77"/>
    <w:rsid w:val="00D422E5"/>
    <w:rsid w:val="00D4264E"/>
    <w:rsid w:val="00D4346B"/>
    <w:rsid w:val="00D44DD9"/>
    <w:rsid w:val="00D45157"/>
    <w:rsid w:val="00D45220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DEB"/>
    <w:rsid w:val="00D62BA9"/>
    <w:rsid w:val="00D64051"/>
    <w:rsid w:val="00D6454F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3370"/>
    <w:rsid w:val="00D83C09"/>
    <w:rsid w:val="00D84460"/>
    <w:rsid w:val="00D849A1"/>
    <w:rsid w:val="00D85F01"/>
    <w:rsid w:val="00D866A0"/>
    <w:rsid w:val="00D90E27"/>
    <w:rsid w:val="00D917C7"/>
    <w:rsid w:val="00D9228A"/>
    <w:rsid w:val="00D9504A"/>
    <w:rsid w:val="00D95182"/>
    <w:rsid w:val="00D95946"/>
    <w:rsid w:val="00D96466"/>
    <w:rsid w:val="00D965D2"/>
    <w:rsid w:val="00D96A77"/>
    <w:rsid w:val="00D97507"/>
    <w:rsid w:val="00D977D8"/>
    <w:rsid w:val="00D978C7"/>
    <w:rsid w:val="00D97DB7"/>
    <w:rsid w:val="00D97EA7"/>
    <w:rsid w:val="00DA0891"/>
    <w:rsid w:val="00DA0F73"/>
    <w:rsid w:val="00DA1470"/>
    <w:rsid w:val="00DA2006"/>
    <w:rsid w:val="00DA2C0A"/>
    <w:rsid w:val="00DA3804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B7131"/>
    <w:rsid w:val="00DC0D28"/>
    <w:rsid w:val="00DC1105"/>
    <w:rsid w:val="00DC1496"/>
    <w:rsid w:val="00DC154F"/>
    <w:rsid w:val="00DC2271"/>
    <w:rsid w:val="00DC2421"/>
    <w:rsid w:val="00DC2979"/>
    <w:rsid w:val="00DC2A59"/>
    <w:rsid w:val="00DC5226"/>
    <w:rsid w:val="00DC56E3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16DE"/>
    <w:rsid w:val="00DE203F"/>
    <w:rsid w:val="00DE3738"/>
    <w:rsid w:val="00DE39A1"/>
    <w:rsid w:val="00DE586A"/>
    <w:rsid w:val="00DE633C"/>
    <w:rsid w:val="00DE63E5"/>
    <w:rsid w:val="00DE680C"/>
    <w:rsid w:val="00DE6E17"/>
    <w:rsid w:val="00DE7B5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6A4"/>
    <w:rsid w:val="00E12997"/>
    <w:rsid w:val="00E13510"/>
    <w:rsid w:val="00E13F28"/>
    <w:rsid w:val="00E14374"/>
    <w:rsid w:val="00E1468C"/>
    <w:rsid w:val="00E15083"/>
    <w:rsid w:val="00E15995"/>
    <w:rsid w:val="00E1641C"/>
    <w:rsid w:val="00E17B79"/>
    <w:rsid w:val="00E17EA0"/>
    <w:rsid w:val="00E20124"/>
    <w:rsid w:val="00E21050"/>
    <w:rsid w:val="00E212FA"/>
    <w:rsid w:val="00E217F9"/>
    <w:rsid w:val="00E21B52"/>
    <w:rsid w:val="00E23CAB"/>
    <w:rsid w:val="00E24B8A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35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7A4"/>
    <w:rsid w:val="00E85D94"/>
    <w:rsid w:val="00E85DA5"/>
    <w:rsid w:val="00E86146"/>
    <w:rsid w:val="00E869D3"/>
    <w:rsid w:val="00E87498"/>
    <w:rsid w:val="00E87A0F"/>
    <w:rsid w:val="00E901A4"/>
    <w:rsid w:val="00E91BA4"/>
    <w:rsid w:val="00E92E5B"/>
    <w:rsid w:val="00E94606"/>
    <w:rsid w:val="00E94B7A"/>
    <w:rsid w:val="00E951E6"/>
    <w:rsid w:val="00EA0FD6"/>
    <w:rsid w:val="00EA236A"/>
    <w:rsid w:val="00EA4CA9"/>
    <w:rsid w:val="00EA4CD0"/>
    <w:rsid w:val="00EA5B4D"/>
    <w:rsid w:val="00EA64F3"/>
    <w:rsid w:val="00EA6D2B"/>
    <w:rsid w:val="00EA7C3F"/>
    <w:rsid w:val="00EB0DCF"/>
    <w:rsid w:val="00EB1329"/>
    <w:rsid w:val="00EB2B48"/>
    <w:rsid w:val="00EB3150"/>
    <w:rsid w:val="00EB3698"/>
    <w:rsid w:val="00EB388D"/>
    <w:rsid w:val="00EB3B34"/>
    <w:rsid w:val="00EB479D"/>
    <w:rsid w:val="00EB5030"/>
    <w:rsid w:val="00EB5A8A"/>
    <w:rsid w:val="00EB63AE"/>
    <w:rsid w:val="00EB6C2D"/>
    <w:rsid w:val="00EB7190"/>
    <w:rsid w:val="00EC095A"/>
    <w:rsid w:val="00EC13A9"/>
    <w:rsid w:val="00EC1615"/>
    <w:rsid w:val="00EC1649"/>
    <w:rsid w:val="00EC39BD"/>
    <w:rsid w:val="00EC3E88"/>
    <w:rsid w:val="00EC4924"/>
    <w:rsid w:val="00EC58A3"/>
    <w:rsid w:val="00ED0BBD"/>
    <w:rsid w:val="00ED3740"/>
    <w:rsid w:val="00ED3DA8"/>
    <w:rsid w:val="00ED40B9"/>
    <w:rsid w:val="00ED4D45"/>
    <w:rsid w:val="00ED4D9E"/>
    <w:rsid w:val="00ED598E"/>
    <w:rsid w:val="00ED6140"/>
    <w:rsid w:val="00ED714B"/>
    <w:rsid w:val="00EE06C3"/>
    <w:rsid w:val="00EE130F"/>
    <w:rsid w:val="00EE1A88"/>
    <w:rsid w:val="00EE1B32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610D"/>
    <w:rsid w:val="00EF7E31"/>
    <w:rsid w:val="00F003B9"/>
    <w:rsid w:val="00F01C7E"/>
    <w:rsid w:val="00F022FF"/>
    <w:rsid w:val="00F023CF"/>
    <w:rsid w:val="00F04FFC"/>
    <w:rsid w:val="00F0553C"/>
    <w:rsid w:val="00F0572C"/>
    <w:rsid w:val="00F058D6"/>
    <w:rsid w:val="00F05B71"/>
    <w:rsid w:val="00F06428"/>
    <w:rsid w:val="00F067BB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77AC6"/>
    <w:rsid w:val="00F82AF3"/>
    <w:rsid w:val="00F8365E"/>
    <w:rsid w:val="00F84BE2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598"/>
    <w:rsid w:val="00FE7314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21</cp:revision>
  <dcterms:created xsi:type="dcterms:W3CDTF">2023-12-06T19:58:00Z</dcterms:created>
  <dcterms:modified xsi:type="dcterms:W3CDTF">2023-12-06T20:16:00Z</dcterms:modified>
</cp:coreProperties>
</file>